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087EBF1B" w:rsidR="00152A13" w:rsidRPr="00856508" w:rsidRDefault="001E0FB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D52E33">
        <w:rPr>
          <w:rFonts w:ascii="Tahoma" w:hAnsi="Tahoma" w:cs="Tahoma"/>
          <w:i w:val="0"/>
          <w:color w:val="805085"/>
          <w:sz w:val="36"/>
          <w:szCs w:val="40"/>
        </w:rPr>
        <w:t>pacitador Asistente Electoral Local (CAEL)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FC7AA2" w14:paraId="0D207FC1" w14:textId="77777777" w:rsidTr="00527FC7">
        <w:tc>
          <w:tcPr>
            <w:tcW w:w="8926" w:type="dxa"/>
          </w:tcPr>
          <w:p w14:paraId="55AB92C2" w14:textId="77777777" w:rsidR="00527FC7" w:rsidRPr="00FC7AA2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C7AA2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FC7AA2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EDB4DF4" w:rsidR="00527FC7" w:rsidRPr="00FC7AA2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FC7AA2">
              <w:rPr>
                <w:rFonts w:ascii="Tahoma" w:hAnsi="Tahoma" w:cs="Tahoma"/>
                <w:u w:val="single"/>
              </w:rPr>
              <w:t>Nombre</w:t>
            </w:r>
            <w:r w:rsidR="00A852D5" w:rsidRPr="00FC7AA2">
              <w:rPr>
                <w:rFonts w:ascii="Tahoma" w:hAnsi="Tahoma" w:cs="Tahoma"/>
              </w:rPr>
              <w:t>:</w:t>
            </w:r>
            <w:r w:rsidR="001E2C65" w:rsidRPr="00FC7AA2">
              <w:rPr>
                <w:rFonts w:ascii="Tahoma" w:hAnsi="Tahoma" w:cs="Tahoma"/>
              </w:rPr>
              <w:t xml:space="preserve"> </w:t>
            </w:r>
            <w:r w:rsidR="00D52E33" w:rsidRPr="00FC7AA2">
              <w:rPr>
                <w:rFonts w:ascii="Tahoma" w:hAnsi="Tahoma" w:cs="Tahoma"/>
              </w:rPr>
              <w:t>Maryjosseline Wynette Carranza Rodríguez</w:t>
            </w:r>
          </w:p>
          <w:p w14:paraId="03BFCAA0" w14:textId="77777777" w:rsidR="00FC7AA2" w:rsidRPr="00FC7AA2" w:rsidRDefault="00FC7AA2" w:rsidP="00FC7AA2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C7AA2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FC7AA2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FC7AA2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25298, Saltillo, Coahuila de Zaragoza.</w:t>
            </w:r>
          </w:p>
          <w:p w14:paraId="2066B452" w14:textId="77777777" w:rsidR="00527FC7" w:rsidRPr="00FC7AA2" w:rsidRDefault="00FC7AA2" w:rsidP="00FC7AA2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FC7AA2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FC7AA2">
              <w:rPr>
                <w:rFonts w:ascii="Tahoma" w:hAnsi="Tahoma" w:cs="Tahoma"/>
                <w:szCs w:val="24"/>
              </w:rPr>
              <w:t>:</w:t>
            </w:r>
            <w:r w:rsidRPr="00FC7AA2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Pr="00FC7AA2">
              <w:rPr>
                <w:rFonts w:ascii="Tahoma" w:hAnsi="Tahoma" w:cs="Tahoma"/>
                <w:szCs w:val="24"/>
              </w:rPr>
              <w:t>844 4386260</w:t>
            </w:r>
          </w:p>
          <w:p w14:paraId="163BBF24" w14:textId="28B41A6E" w:rsidR="00FC7AA2" w:rsidRPr="00FC7AA2" w:rsidRDefault="00FC7AA2" w:rsidP="00FC7AA2">
            <w:pPr>
              <w:spacing w:line="276" w:lineRule="auto"/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FC7AA2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FC7AA2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FC7AA2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C7AA2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FC7AA2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45A0497" w:rsidR="00BE4E1F" w:rsidRPr="00FC7AA2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C7A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D52E33" w:rsidRPr="00FC7A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827836" w:rsidRPr="00FC7A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Universidad, Licenciatura en Educación Primaria</w:t>
            </w:r>
          </w:p>
          <w:p w14:paraId="3E0D423A" w14:textId="464A93CF" w:rsidR="00BA3E7F" w:rsidRPr="00FC7AA2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C7A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D52E33" w:rsidRPr="00FC7A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27836" w:rsidRPr="00FC7A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4 años</w:t>
            </w:r>
          </w:p>
          <w:p w14:paraId="1DB281C4" w14:textId="46355AEE" w:rsidR="00BA3E7F" w:rsidRPr="00FC7AA2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C7A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D52E33" w:rsidRPr="00FC7A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27836" w:rsidRPr="00FC7A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Escuela Normal Experimental Profr. </w:t>
            </w:r>
            <w:r w:rsidR="008F2239" w:rsidRPr="00FC7A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Federico</w:t>
            </w:r>
            <w:r w:rsidR="00827836" w:rsidRPr="00FC7A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Borjón de los Santos</w:t>
            </w:r>
          </w:p>
          <w:p w14:paraId="12688D69" w14:textId="122F00EB" w:rsidR="00900297" w:rsidRPr="00FC7AA2" w:rsidRDefault="00900297" w:rsidP="00FC7AA2">
            <w:pPr>
              <w:jc w:val="both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</w:tr>
    </w:tbl>
    <w:p w14:paraId="05C93A6D" w14:textId="77777777" w:rsidR="00527FC7" w:rsidRPr="00FC7AA2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FC7AA2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FC7AA2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C7AA2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FC7AA2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0B19FED1" w:rsidR="008C34DF" w:rsidRPr="00FC7AA2" w:rsidRDefault="00BA3E7F" w:rsidP="00552D21">
            <w:pPr>
              <w:jc w:val="both"/>
              <w:rPr>
                <w:rFonts w:ascii="Tahoma" w:hAnsi="Tahoma" w:cs="Tahoma"/>
              </w:rPr>
            </w:pPr>
            <w:r w:rsidRPr="00FC7AA2">
              <w:rPr>
                <w:rFonts w:ascii="Tahoma" w:hAnsi="Tahoma" w:cs="Tahoma"/>
              </w:rPr>
              <w:t>Empresa</w:t>
            </w:r>
            <w:r w:rsidR="008F2239" w:rsidRPr="00FC7AA2">
              <w:rPr>
                <w:rFonts w:ascii="Tahoma" w:hAnsi="Tahoma" w:cs="Tahoma"/>
              </w:rPr>
              <w:t>: Escuela Patricio Flores Zambrano</w:t>
            </w:r>
          </w:p>
          <w:p w14:paraId="28383F74" w14:textId="0D768D63" w:rsidR="00BA3E7F" w:rsidRPr="00FC7AA2" w:rsidRDefault="00BA3E7F" w:rsidP="00552D21">
            <w:pPr>
              <w:jc w:val="both"/>
              <w:rPr>
                <w:rFonts w:ascii="Tahoma" w:hAnsi="Tahoma" w:cs="Tahoma"/>
              </w:rPr>
            </w:pPr>
            <w:r w:rsidRPr="00FC7AA2">
              <w:rPr>
                <w:rFonts w:ascii="Tahoma" w:hAnsi="Tahoma" w:cs="Tahoma"/>
              </w:rPr>
              <w:t>Periodo</w:t>
            </w:r>
            <w:r w:rsidR="008F2239" w:rsidRPr="00FC7AA2">
              <w:rPr>
                <w:rFonts w:ascii="Tahoma" w:hAnsi="Tahoma" w:cs="Tahoma"/>
              </w:rPr>
              <w:t>: 2023-2024</w:t>
            </w:r>
          </w:p>
          <w:p w14:paraId="10E7067B" w14:textId="1F023FE5" w:rsidR="00BA3E7F" w:rsidRPr="00FC7AA2" w:rsidRDefault="00BA3E7F" w:rsidP="00552D21">
            <w:pPr>
              <w:jc w:val="both"/>
              <w:rPr>
                <w:rFonts w:ascii="Tahoma" w:hAnsi="Tahoma" w:cs="Tahoma"/>
              </w:rPr>
            </w:pPr>
            <w:r w:rsidRPr="00FC7AA2">
              <w:rPr>
                <w:rFonts w:ascii="Tahoma" w:hAnsi="Tahoma" w:cs="Tahoma"/>
              </w:rPr>
              <w:t>Cargo</w:t>
            </w:r>
            <w:r w:rsidR="008F2239" w:rsidRPr="00FC7AA2">
              <w:rPr>
                <w:rFonts w:ascii="Tahoma" w:hAnsi="Tahoma" w:cs="Tahoma"/>
              </w:rPr>
              <w:t>: Maestra</w:t>
            </w:r>
          </w:p>
          <w:p w14:paraId="09F05F26" w14:textId="77777777" w:rsidR="00BA3E7F" w:rsidRPr="00FC7AA2" w:rsidRDefault="00BA3E7F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EF8A0" w14:textId="77777777" w:rsidR="00C825DF" w:rsidRDefault="00C825DF" w:rsidP="00527FC7">
      <w:pPr>
        <w:spacing w:after="0" w:line="240" w:lineRule="auto"/>
      </w:pPr>
      <w:r>
        <w:separator/>
      </w:r>
    </w:p>
  </w:endnote>
  <w:endnote w:type="continuationSeparator" w:id="0">
    <w:p w14:paraId="423FF951" w14:textId="77777777" w:rsidR="00C825DF" w:rsidRDefault="00C825D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charset w:val="00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FF72D" w14:textId="77777777" w:rsidR="00C825DF" w:rsidRDefault="00C825DF" w:rsidP="00527FC7">
      <w:pPr>
        <w:spacing w:after="0" w:line="240" w:lineRule="auto"/>
      </w:pPr>
      <w:r>
        <w:separator/>
      </w:r>
    </w:p>
  </w:footnote>
  <w:footnote w:type="continuationSeparator" w:id="0">
    <w:p w14:paraId="57E194C9" w14:textId="77777777" w:rsidR="00C825DF" w:rsidRDefault="00C825D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C12A2"/>
    <w:rsid w:val="005E2CC5"/>
    <w:rsid w:val="00622EAA"/>
    <w:rsid w:val="006302B4"/>
    <w:rsid w:val="00657567"/>
    <w:rsid w:val="00660077"/>
    <w:rsid w:val="006651E9"/>
    <w:rsid w:val="006740E6"/>
    <w:rsid w:val="0069157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27836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8F2239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4E23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825DF"/>
    <w:rsid w:val="00C94FED"/>
    <w:rsid w:val="00CB4852"/>
    <w:rsid w:val="00CE7872"/>
    <w:rsid w:val="00D1743F"/>
    <w:rsid w:val="00D31E47"/>
    <w:rsid w:val="00D45E7A"/>
    <w:rsid w:val="00D52E33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C7AA2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Acer T</cp:lastModifiedBy>
  <cp:revision>2</cp:revision>
  <dcterms:created xsi:type="dcterms:W3CDTF">2024-06-02T04:43:00Z</dcterms:created>
  <dcterms:modified xsi:type="dcterms:W3CDTF">2024-06-02T04:43:00Z</dcterms:modified>
</cp:coreProperties>
</file>